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5B7" w:rsidRDefault="001C2EBC">
      <w:pPr>
        <w:pStyle w:val="Szvegtrzs30"/>
        <w:shd w:val="clear" w:color="auto" w:fill="auto"/>
      </w:pPr>
      <w:r>
        <w:rPr>
          <w:b w:val="0"/>
          <w:bCs w:val="0"/>
          <w:noProof/>
          <w:lang w:val="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9.1pt;margin-top:-9.85pt;width:145.45pt;height:90.2pt;z-index:-125829376;visibility:visible;mso-wrap-style:square;mso-width-percent:0;mso-height-percent:0;mso-wrap-distance-left:5pt;mso-wrap-distance-top:2.65pt;mso-wrap-distance-right:16.1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" filled="f" stroked="f">
            <v:textbox style="mso-fit-shape-to-text:t" inset="0,0,0,0">
              <w:txbxContent>
                <w:p w:rsidR="004B25B7" w:rsidRDefault="00793A7D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b/>
                      <w:bCs/>
                      <w:noProof/>
                      <w:lang w:val="hu-HU" w:eastAsia="hu-HU" w:bidi="ar-SA"/>
                    </w:rPr>
                    <w:drawing>
                      <wp:inline distT="0" distB="0" distL="0" distR="0">
                        <wp:extent cx="1839595" cy="914400"/>
                        <wp:effectExtent l="0" t="0" r="8255" b="0"/>
                        <wp:docPr id="1" name="Kép 1" descr="C:\Users\KISSJU~1\AppData\Local\Temp\FineReader12.00\media\image1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KISSJU~1\AppData\Local\Temp\FineReader12.00\media\image1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39595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B25B7" w:rsidRDefault="00857C37">
                  <w:pPr>
                    <w:pStyle w:val="Kpalrs1"/>
                    <w:shd w:val="clear" w:color="auto" w:fill="auto"/>
                  </w:pPr>
                  <w:r>
                    <w:rPr>
                      <w:lang w:val="hu"/>
                    </w:rPr>
                    <w:t>ISO-9001-es tanúsítvánnyal rendelkező minőségbiztosítási rendszer. Megfelel az ISO-21469 szabvány követelményeinek.</w:t>
                  </w:r>
                </w:p>
              </w:txbxContent>
            </v:textbox>
            <w10:wrap type="square" side="right" anchorx="margin"/>
          </v:shape>
        </w:pict>
      </w:r>
      <w:r>
        <w:rPr>
          <w:b w:val="0"/>
          <w:bCs w:val="0"/>
          <w:noProof/>
          <w:lang w:val="hu"/>
        </w:rPr>
        <w:pict>
          <v:shape id="Text Box 4" o:spid="_x0000_s1027" type="#_x0000_t202" style="position:absolute;left:0;text-align:left;margin-left:508.8pt;margin-top:-12.9pt;width:27.35pt;height:9.5pt;z-index:-125829375;visibility:visible;mso-wrap-style:square;mso-width-percent:0;mso-height-percent:0;mso-wrap-distance-left:5pt;mso-wrap-distance-top:0;mso-wrap-distance-right:6.2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" stroked="f">
            <v:textbox style="mso-fit-shape-to-text:t" inset="0,0,0,0">
              <w:txbxContent>
                <w:p w:rsidR="004B25B7" w:rsidRDefault="00857C37">
                  <w:pPr>
                    <w:pStyle w:val="Szvegtrzs7"/>
                    <w:shd w:val="clear" w:color="auto" w:fill="auto"/>
                    <w:spacing w:line="190" w:lineRule="exact"/>
                  </w:pPr>
                  <w:r>
                    <w:rPr>
                      <w:lang w:val="hu"/>
                    </w:rPr>
                    <w:t>8 - 15</w:t>
                  </w:r>
                </w:p>
              </w:txbxContent>
            </v:textbox>
            <w10:wrap type="topAndBottom" anchorx="margin"/>
          </v:shape>
        </w:pict>
      </w:r>
      <w:r w:rsidR="00793A7D">
        <w:rPr>
          <w:lang w:val="hu"/>
        </w:rPr>
        <w:t>Értékesítési, Szolgáltató és Elosztó Központ</w:t>
      </w:r>
    </w:p>
    <w:p w:rsidR="004B25B7" w:rsidRDefault="00857C37">
      <w:pPr>
        <w:pStyle w:val="Szvegtrzs40"/>
        <w:shd w:val="clear" w:color="auto" w:fill="auto"/>
      </w:pPr>
      <w:r>
        <w:rPr>
          <w:lang w:val="hu"/>
        </w:rPr>
        <w:t>Newark, NJ 07105</w:t>
      </w:r>
    </w:p>
    <w:p w:rsidR="004B25B7" w:rsidRDefault="00857C37">
      <w:pPr>
        <w:pStyle w:val="Szvegtrzs40"/>
        <w:shd w:val="clear" w:color="auto" w:fill="auto"/>
        <w:tabs>
          <w:tab w:val="left" w:pos="2098"/>
        </w:tabs>
        <w:spacing w:after="60"/>
      </w:pPr>
      <w:r>
        <w:rPr>
          <w:lang w:val="hu"/>
        </w:rPr>
        <w:t>Telefon: 973-589-9150</w:t>
      </w:r>
      <w:r>
        <w:rPr>
          <w:lang w:val="hu"/>
        </w:rPr>
        <w:tab/>
        <w:t>Fax: 973-589-4432</w:t>
      </w:r>
    </w:p>
    <w:p w:rsidR="004B25B7" w:rsidRDefault="00857C37">
      <w:pPr>
        <w:pStyle w:val="Szvegtrzs30"/>
        <w:shd w:val="clear" w:color="auto" w:fill="auto"/>
      </w:pPr>
      <w:r>
        <w:rPr>
          <w:lang w:val="hu"/>
        </w:rPr>
        <w:t>Gyártó, Értékesítési, Szolgáltató és Elosztó Központ</w:t>
      </w:r>
    </w:p>
    <w:p w:rsidR="004B25B7" w:rsidRDefault="00857C37">
      <w:pPr>
        <w:pStyle w:val="Szvegtrzs40"/>
        <w:shd w:val="clear" w:color="auto" w:fill="auto"/>
      </w:pPr>
      <w:r>
        <w:rPr>
          <w:lang w:val="hu"/>
        </w:rPr>
        <w:t>Toledo, OH 43605</w:t>
      </w:r>
    </w:p>
    <w:p w:rsidR="004B25B7" w:rsidRDefault="00857C37">
      <w:pPr>
        <w:pStyle w:val="Szvegtrzs40"/>
        <w:shd w:val="clear" w:color="auto" w:fill="auto"/>
        <w:tabs>
          <w:tab w:val="left" w:pos="2098"/>
        </w:tabs>
        <w:spacing w:after="81"/>
      </w:pPr>
      <w:r>
        <w:rPr>
          <w:lang w:val="hu"/>
        </w:rPr>
        <w:t>Telefon: 419-691-2491</w:t>
      </w:r>
      <w:r>
        <w:rPr>
          <w:lang w:val="hu"/>
        </w:rPr>
        <w:tab/>
        <w:t>Fax: 419-693-3806</w:t>
      </w:r>
    </w:p>
    <w:p w:rsidR="004B25B7" w:rsidRDefault="00857C37">
      <w:pPr>
        <w:pStyle w:val="Szvegtrzs30"/>
        <w:shd w:val="clear" w:color="auto" w:fill="auto"/>
        <w:spacing w:after="10" w:line="180" w:lineRule="exact"/>
      </w:pPr>
      <w:r>
        <w:rPr>
          <w:lang w:val="hu"/>
        </w:rPr>
        <w:t>Értékesítés és Műszaki Támogatás</w:t>
      </w:r>
    </w:p>
    <w:p w:rsidR="004B25B7" w:rsidRDefault="00857C37">
      <w:pPr>
        <w:pStyle w:val="Szvegtrzs40"/>
        <w:shd w:val="clear" w:color="auto" w:fill="auto"/>
        <w:spacing w:after="110" w:line="180" w:lineRule="exact"/>
      </w:pPr>
      <w:r>
        <w:rPr>
          <w:lang w:val="hu"/>
        </w:rPr>
        <w:t>Telefon: 1-800-733-4755</w:t>
      </w:r>
    </w:p>
    <w:p w:rsidR="004B25B7" w:rsidRDefault="00857C37" w:rsidP="00512127">
      <w:pPr>
        <w:pStyle w:val="Szvegtrzs50"/>
        <w:shd w:val="clear" w:color="auto" w:fill="auto"/>
        <w:spacing w:before="0" w:after="93" w:line="240" w:lineRule="auto"/>
      </w:pPr>
      <w:r>
        <w:rPr>
          <w:lang w:val="hu"/>
        </w:rPr>
        <w:t>TERMÉKADATOK</w:t>
      </w:r>
    </w:p>
    <w:p w:rsidR="004B25B7" w:rsidRDefault="00857C37">
      <w:pPr>
        <w:pStyle w:val="Cmsor20"/>
        <w:keepNext/>
        <w:keepLines/>
        <w:shd w:val="clear" w:color="auto" w:fill="auto"/>
        <w:spacing w:before="0" w:after="65" w:line="400" w:lineRule="exact"/>
      </w:pPr>
      <w:bookmarkStart w:id="0" w:name="bookmark0"/>
      <w:r>
        <w:rPr>
          <w:rStyle w:val="Cmsor21"/>
          <w:b/>
          <w:bCs/>
          <w:lang w:val="hu"/>
        </w:rPr>
        <w:t>LUBRIPLATE STO-FG</w:t>
      </w:r>
      <w:bookmarkEnd w:id="0"/>
    </w:p>
    <w:p w:rsidR="004B25B7" w:rsidRDefault="00857C37" w:rsidP="00512127">
      <w:pPr>
        <w:pStyle w:val="Szvegtrzs60"/>
        <w:shd w:val="clear" w:color="auto" w:fill="auto"/>
        <w:tabs>
          <w:tab w:val="left" w:pos="6663"/>
        </w:tabs>
        <w:spacing w:before="0"/>
      </w:pPr>
      <w:r>
        <w:rPr>
          <w:rStyle w:val="Szvegtrzs61"/>
          <w:i/>
          <w:iCs/>
          <w:lang w:val="hu"/>
        </w:rPr>
        <w:t>„A termékek OU Kosher Pareve tanúsítvánnyal rendelkeznek”</w:t>
      </w:r>
      <w:r>
        <w:rPr>
          <w:rStyle w:val="Szvegtrzs61"/>
          <w:lang w:val="hu"/>
        </w:rPr>
        <w:tab/>
      </w:r>
      <w:r w:rsidR="00512127">
        <w:rPr>
          <w:rStyle w:val="Szvegtrzs61"/>
          <w:i/>
          <w:iCs/>
          <w:lang w:val="hu"/>
        </w:rPr>
        <w:t>*</w:t>
      </w:r>
      <w:r>
        <w:rPr>
          <w:rStyle w:val="Szvegtrzs61"/>
          <w:i/>
          <w:iCs/>
          <w:lang w:val="hu"/>
        </w:rPr>
        <w:t>Az NSF International által H-1 kategóriában bejegyzett</w:t>
      </w:r>
    </w:p>
    <w:p w:rsidR="004B25B7" w:rsidRDefault="00857C37">
      <w:pPr>
        <w:pStyle w:val="Szvegtrzs60"/>
        <w:shd w:val="clear" w:color="auto" w:fill="auto"/>
        <w:tabs>
          <w:tab w:val="left" w:pos="8621"/>
        </w:tabs>
        <w:spacing w:before="0" w:after="481"/>
      </w:pPr>
      <w:r>
        <w:rPr>
          <w:rStyle w:val="Szvegtrzs61"/>
          <w:i/>
          <w:iCs/>
          <w:lang w:val="hu"/>
        </w:rPr>
        <w:t>„A termékek Halal tanúsítvánnyal rendelkeznek”</w:t>
      </w:r>
      <w:r>
        <w:rPr>
          <w:rStyle w:val="Szvegtrzs61"/>
          <w:lang w:val="hu"/>
        </w:rPr>
        <w:tab/>
      </w:r>
      <w:r>
        <w:rPr>
          <w:rStyle w:val="Szvegtrzs61"/>
          <w:i/>
          <w:iCs/>
          <w:lang w:val="hu"/>
        </w:rPr>
        <w:t>NSF ISO21469 tanúsítvány</w:t>
      </w:r>
    </w:p>
    <w:p w:rsidR="004B25B7" w:rsidRDefault="00857C37" w:rsidP="00512127">
      <w:pPr>
        <w:pStyle w:val="Cmsor30"/>
        <w:keepNext/>
        <w:keepLines/>
        <w:shd w:val="clear" w:color="auto" w:fill="auto"/>
        <w:tabs>
          <w:tab w:val="left" w:pos="5406"/>
        </w:tabs>
        <w:spacing w:before="0" w:line="240" w:lineRule="auto"/>
        <w:ind w:left="1582"/>
        <w:sectPr w:rsidR="004B25B7">
          <w:footnotePr>
            <w:numFmt w:val="chicago"/>
            <w:numRestart w:val="eachPage"/>
          </w:footnotePr>
          <w:pgSz w:w="12240" w:h="15840"/>
          <w:pgMar w:top="436" w:right="489" w:bottom="220" w:left="902" w:header="0" w:footer="3" w:gutter="0"/>
          <w:cols w:space="720"/>
          <w:noEndnote/>
          <w:docGrid w:linePitch="360"/>
        </w:sectPr>
      </w:pPr>
      <w:bookmarkStart w:id="1" w:name="bookmark1"/>
      <w:r>
        <w:rPr>
          <w:rStyle w:val="Cmsor31"/>
          <w:b/>
          <w:bCs/>
          <w:lang w:val="hu"/>
        </w:rPr>
        <w:t>LEÍRÁS</w:t>
      </w:r>
      <w:r>
        <w:rPr>
          <w:rStyle w:val="Cmsor31"/>
          <w:b/>
          <w:bCs/>
          <w:lang w:val="hu"/>
        </w:rPr>
        <w:tab/>
        <w:t>Jellemző tesztadatok</w:t>
      </w:r>
      <w:bookmarkEnd w:id="1"/>
    </w:p>
    <w:p w:rsidR="004B25B7" w:rsidRDefault="004B25B7">
      <w:pPr>
        <w:spacing w:line="197" w:lineRule="exact"/>
        <w:rPr>
          <w:sz w:val="16"/>
          <w:szCs w:val="16"/>
        </w:rPr>
      </w:pPr>
    </w:p>
    <w:p w:rsidR="004B25B7" w:rsidRDefault="004B25B7">
      <w:pPr>
        <w:rPr>
          <w:sz w:val="2"/>
          <w:szCs w:val="2"/>
        </w:rPr>
        <w:sectPr w:rsidR="004B25B7">
          <w:type w:val="continuous"/>
          <w:pgSz w:w="12240" w:h="15840"/>
          <w:pgMar w:top="627" w:right="0" w:bottom="190" w:left="0" w:header="0" w:footer="3" w:gutter="0"/>
          <w:cols w:space="720"/>
          <w:noEndnote/>
          <w:docGrid w:linePitch="360"/>
        </w:sectPr>
      </w:pPr>
    </w:p>
    <w:p w:rsidR="004B25B7" w:rsidRDefault="004B25B7">
      <w:pPr>
        <w:rPr>
          <w:sz w:val="2"/>
          <w:szCs w:val="2"/>
        </w:rPr>
      </w:pPr>
    </w:p>
    <w:p w:rsidR="004B25B7" w:rsidRDefault="00512127">
      <w:pPr>
        <w:pStyle w:val="Szvegtrzs20"/>
        <w:shd w:val="clear" w:color="auto" w:fill="auto"/>
        <w:spacing w:after="276"/>
      </w:pPr>
      <w:r>
        <w:rPr>
          <w:noProof/>
          <w:sz w:val="24"/>
          <w:szCs w:val="24"/>
          <w:lang w:val="hu"/>
        </w:rPr>
        <w:pict>
          <v:shape id="Text Box 5" o:spid="_x0000_s1028" type="#_x0000_t202" style="position:absolute;left:0;text-align:left;margin-left:260.65pt;margin-top:18.4pt;width:296.45pt;height:189.45pt;z-index:-125829374;visibility:visible;mso-height-percent:0;mso-wrap-distance-left:5pt;mso-wrap-distance-top:20.15pt;mso-wrap-distance-right:5pt;mso-wrap-distance-bottom:0;mso-position-horizontal:absolute;mso-position-horizontal-relative:margin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" filled="f" stroked="f">
            <v:textbox style="mso-fit-shape-to-text:t" inset="0,0,0,0">
              <w:txbxContent>
                <w:tbl>
                  <w:tblPr>
                    <w:tblOverlap w:val="never"/>
                    <w:tblW w:w="5812" w:type="dxa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357"/>
                    <w:gridCol w:w="1531"/>
                    <w:gridCol w:w="1924"/>
                  </w:tblGrid>
                  <w:tr w:rsidR="004B25B7" w:rsidTr="00512127">
                    <w:trPr>
                      <w:trHeight w:hRule="exact" w:val="634"/>
                      <w:jc w:val="center"/>
                    </w:trPr>
                    <w:tc>
                      <w:tcPr>
                        <w:tcW w:w="235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B25B7" w:rsidRDefault="00857C37">
                        <w:pPr>
                          <w:pStyle w:val="Szvegtrzs20"/>
                          <w:shd w:val="clear" w:color="auto" w:fill="auto"/>
                          <w:spacing w:after="0" w:line="220" w:lineRule="exact"/>
                          <w:jc w:val="center"/>
                        </w:pPr>
                        <w:r>
                          <w:rPr>
                            <w:rStyle w:val="Szvegtrzs2Flkvr"/>
                            <w:lang w:val="hu"/>
                          </w:rPr>
                          <w:t>JELLEMZŐ</w:t>
                        </w:r>
                      </w:p>
                    </w:tc>
                    <w:tc>
                      <w:tcPr>
                        <w:tcW w:w="15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B25B7" w:rsidRDefault="00857C37">
                        <w:pPr>
                          <w:pStyle w:val="Szvegtrzs20"/>
                          <w:shd w:val="clear" w:color="auto" w:fill="auto"/>
                          <w:spacing w:after="120" w:line="220" w:lineRule="exact"/>
                          <w:jc w:val="center"/>
                        </w:pPr>
                        <w:r>
                          <w:rPr>
                            <w:rStyle w:val="Szvegtrzs2Flkvr"/>
                            <w:lang w:val="hu"/>
                          </w:rPr>
                          <w:t>VIZSGÁLATI</w:t>
                        </w:r>
                      </w:p>
                      <w:p w:rsidR="004B25B7" w:rsidRDefault="00857C37">
                        <w:pPr>
                          <w:pStyle w:val="Szvegtrzs20"/>
                          <w:shd w:val="clear" w:color="auto" w:fill="auto"/>
                          <w:spacing w:before="120" w:after="0" w:line="220" w:lineRule="exact"/>
                          <w:ind w:left="240"/>
                          <w:jc w:val="left"/>
                        </w:pPr>
                        <w:r>
                          <w:rPr>
                            <w:rStyle w:val="Szvegtrzs2Flkvr"/>
                            <w:lang w:val="hu"/>
                          </w:rPr>
                          <w:t xml:space="preserve"> MÓDSZER</w:t>
                        </w:r>
                      </w:p>
                    </w:tc>
                    <w:tc>
                      <w:tcPr>
                        <w:tcW w:w="192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B25B7" w:rsidRDefault="00857C37">
                        <w:pPr>
                          <w:pStyle w:val="Szvegtrzs20"/>
                          <w:shd w:val="clear" w:color="auto" w:fill="auto"/>
                          <w:spacing w:after="120" w:line="220" w:lineRule="exact"/>
                          <w:ind w:left="220"/>
                          <w:jc w:val="left"/>
                        </w:pPr>
                        <w:r>
                          <w:rPr>
                            <w:rStyle w:val="Szvegtrzs2Flkvr"/>
                            <w:lang w:val="hu"/>
                          </w:rPr>
                          <w:t>JELLEMZŐ EREDMÉNYEK*</w:t>
                        </w:r>
                      </w:p>
                      <w:p w:rsidR="004B25B7" w:rsidRDefault="004B25B7">
                        <w:pPr>
                          <w:pStyle w:val="Szvegtrzs20"/>
                          <w:shd w:val="clear" w:color="auto" w:fill="auto"/>
                          <w:spacing w:before="120" w:after="0" w:line="220" w:lineRule="exact"/>
                          <w:ind w:left="160"/>
                          <w:jc w:val="left"/>
                        </w:pPr>
                      </w:p>
                    </w:tc>
                  </w:tr>
                  <w:tr w:rsidR="004B25B7" w:rsidTr="00512127">
                    <w:trPr>
                      <w:trHeight w:hRule="exact" w:val="307"/>
                      <w:jc w:val="center"/>
                    </w:trPr>
                    <w:tc>
                      <w:tcPr>
                        <w:tcW w:w="235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B25B7" w:rsidRDefault="00857C37">
                        <w:pPr>
                          <w:pStyle w:val="Szvegtrzs20"/>
                          <w:shd w:val="clear" w:color="auto" w:fill="auto"/>
                          <w:spacing w:after="0" w:line="190" w:lineRule="exact"/>
                          <w:jc w:val="left"/>
                        </w:pPr>
                        <w:r>
                          <w:rPr>
                            <w:rStyle w:val="Szvegtrzs295pt"/>
                            <w:lang w:val="hu"/>
                          </w:rPr>
                          <w:t>Viszkozitás SUS 100°F-en</w:t>
                        </w:r>
                      </w:p>
                    </w:tc>
                    <w:tc>
                      <w:tcPr>
                        <w:tcW w:w="15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B25B7" w:rsidRDefault="00857C37">
                        <w:pPr>
                          <w:pStyle w:val="Szvegtrzs20"/>
                          <w:shd w:val="clear" w:color="auto" w:fill="auto"/>
                          <w:spacing w:after="0" w:line="190" w:lineRule="exact"/>
                          <w:ind w:left="160"/>
                          <w:jc w:val="left"/>
                        </w:pPr>
                        <w:r>
                          <w:rPr>
                            <w:rStyle w:val="Szvegtrzs295pt"/>
                            <w:lang w:val="hu"/>
                          </w:rPr>
                          <w:t>ASTM D-2161</w:t>
                        </w:r>
                      </w:p>
                    </w:tc>
                    <w:tc>
                      <w:tcPr>
                        <w:tcW w:w="192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B25B7" w:rsidRDefault="00857C37">
                        <w:pPr>
                          <w:pStyle w:val="Szvegtrzs20"/>
                          <w:shd w:val="clear" w:color="auto" w:fill="auto"/>
                          <w:spacing w:after="0" w:line="190" w:lineRule="exact"/>
                          <w:jc w:val="center"/>
                        </w:pPr>
                        <w:r>
                          <w:rPr>
                            <w:rStyle w:val="Szvegtrzs295pt"/>
                            <w:lang w:val="hu"/>
                          </w:rPr>
                          <w:t>350</w:t>
                        </w:r>
                      </w:p>
                    </w:tc>
                  </w:tr>
                  <w:tr w:rsidR="004B25B7" w:rsidTr="00512127">
                    <w:trPr>
                      <w:trHeight w:hRule="exact" w:val="312"/>
                      <w:jc w:val="center"/>
                    </w:trPr>
                    <w:tc>
                      <w:tcPr>
                        <w:tcW w:w="235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B25B7" w:rsidRDefault="00857C37">
                        <w:pPr>
                          <w:pStyle w:val="Szvegtrzs20"/>
                          <w:shd w:val="clear" w:color="auto" w:fill="auto"/>
                          <w:spacing w:after="0" w:line="190" w:lineRule="exact"/>
                          <w:jc w:val="left"/>
                        </w:pPr>
                        <w:r>
                          <w:rPr>
                            <w:rStyle w:val="Szvegtrzs295pt"/>
                            <w:lang w:val="hu"/>
                          </w:rPr>
                          <w:t>Viszkozitás cSt 40°C-on</w:t>
                        </w:r>
                      </w:p>
                    </w:tc>
                    <w:tc>
                      <w:tcPr>
                        <w:tcW w:w="15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B25B7" w:rsidRDefault="00857C37">
                        <w:pPr>
                          <w:pStyle w:val="Szvegtrzs20"/>
                          <w:shd w:val="clear" w:color="auto" w:fill="auto"/>
                          <w:spacing w:after="0" w:line="190" w:lineRule="exact"/>
                          <w:ind w:left="160"/>
                          <w:jc w:val="left"/>
                        </w:pPr>
                        <w:r>
                          <w:rPr>
                            <w:rStyle w:val="Szvegtrzs295pt"/>
                            <w:lang w:val="hu"/>
                          </w:rPr>
                          <w:t>ASTM D-445</w:t>
                        </w:r>
                      </w:p>
                    </w:tc>
                    <w:tc>
                      <w:tcPr>
                        <w:tcW w:w="192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B25B7" w:rsidRDefault="00857C37">
                        <w:pPr>
                          <w:pStyle w:val="Szvegtrzs20"/>
                          <w:shd w:val="clear" w:color="auto" w:fill="auto"/>
                          <w:spacing w:after="0" w:line="190" w:lineRule="exact"/>
                          <w:jc w:val="center"/>
                        </w:pPr>
                        <w:r>
                          <w:rPr>
                            <w:rStyle w:val="Szvegtrzs295pt"/>
                            <w:lang w:val="hu"/>
                          </w:rPr>
                          <w:t>67</w:t>
                        </w:r>
                      </w:p>
                    </w:tc>
                  </w:tr>
                  <w:tr w:rsidR="004B25B7" w:rsidTr="00512127">
                    <w:trPr>
                      <w:trHeight w:hRule="exact" w:val="312"/>
                      <w:jc w:val="center"/>
                    </w:trPr>
                    <w:tc>
                      <w:tcPr>
                        <w:tcW w:w="235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B25B7" w:rsidRDefault="00857C37">
                        <w:pPr>
                          <w:pStyle w:val="Szvegtrzs20"/>
                          <w:shd w:val="clear" w:color="auto" w:fill="auto"/>
                          <w:spacing w:after="0" w:line="190" w:lineRule="exact"/>
                          <w:jc w:val="left"/>
                        </w:pPr>
                        <w:r>
                          <w:rPr>
                            <w:rStyle w:val="Szvegtrzs295pt"/>
                            <w:lang w:val="hu"/>
                          </w:rPr>
                          <w:t>ISO</w:t>
                        </w:r>
                      </w:p>
                    </w:tc>
                    <w:tc>
                      <w:tcPr>
                        <w:tcW w:w="15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B25B7" w:rsidRDefault="004B25B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92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B25B7" w:rsidRDefault="00857C37">
                        <w:pPr>
                          <w:pStyle w:val="Szvegtrzs20"/>
                          <w:shd w:val="clear" w:color="auto" w:fill="auto"/>
                          <w:spacing w:after="0" w:line="190" w:lineRule="exact"/>
                          <w:jc w:val="center"/>
                        </w:pPr>
                        <w:r>
                          <w:rPr>
                            <w:rStyle w:val="Szvegtrzs295pt"/>
                            <w:lang w:val="hu"/>
                          </w:rPr>
                          <w:t>68</w:t>
                        </w:r>
                      </w:p>
                    </w:tc>
                  </w:tr>
                  <w:tr w:rsidR="004B25B7" w:rsidTr="00512127">
                    <w:trPr>
                      <w:trHeight w:hRule="exact" w:val="307"/>
                      <w:jc w:val="center"/>
                    </w:trPr>
                    <w:tc>
                      <w:tcPr>
                        <w:tcW w:w="235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B25B7" w:rsidRDefault="00857C37">
                        <w:pPr>
                          <w:pStyle w:val="Szvegtrzs20"/>
                          <w:shd w:val="clear" w:color="auto" w:fill="auto"/>
                          <w:spacing w:after="0" w:line="190" w:lineRule="exact"/>
                          <w:jc w:val="left"/>
                        </w:pPr>
                        <w:r>
                          <w:rPr>
                            <w:rStyle w:val="Szvegtrzs295pt"/>
                            <w:lang w:val="hu"/>
                          </w:rPr>
                          <w:t>SAE viszkozitás</w:t>
                        </w:r>
                      </w:p>
                    </w:tc>
                    <w:tc>
                      <w:tcPr>
                        <w:tcW w:w="15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B25B7" w:rsidRDefault="004B25B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92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B25B7" w:rsidRDefault="00857C37">
                        <w:pPr>
                          <w:pStyle w:val="Szvegtrzs20"/>
                          <w:shd w:val="clear" w:color="auto" w:fill="auto"/>
                          <w:spacing w:after="0" w:line="190" w:lineRule="exact"/>
                          <w:jc w:val="center"/>
                        </w:pPr>
                        <w:r>
                          <w:rPr>
                            <w:rStyle w:val="Szvegtrzs295pt"/>
                            <w:lang w:val="hu"/>
                          </w:rPr>
                          <w:t>20</w:t>
                        </w:r>
                      </w:p>
                    </w:tc>
                  </w:tr>
                  <w:tr w:rsidR="004B25B7" w:rsidTr="00512127">
                    <w:trPr>
                      <w:trHeight w:hRule="exact" w:val="312"/>
                      <w:jc w:val="center"/>
                    </w:trPr>
                    <w:tc>
                      <w:tcPr>
                        <w:tcW w:w="235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B25B7" w:rsidRDefault="00857C37">
                        <w:pPr>
                          <w:pStyle w:val="Szvegtrzs20"/>
                          <w:shd w:val="clear" w:color="auto" w:fill="auto"/>
                          <w:spacing w:after="0" w:line="190" w:lineRule="exact"/>
                          <w:jc w:val="left"/>
                        </w:pPr>
                        <w:r>
                          <w:rPr>
                            <w:rStyle w:val="Szvegtrzs295pt"/>
                            <w:lang w:val="hu"/>
                          </w:rPr>
                          <w:t>API fajsúly</w:t>
                        </w:r>
                      </w:p>
                    </w:tc>
                    <w:tc>
                      <w:tcPr>
                        <w:tcW w:w="15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B25B7" w:rsidRDefault="00857C37">
                        <w:pPr>
                          <w:pStyle w:val="Szvegtrzs20"/>
                          <w:shd w:val="clear" w:color="auto" w:fill="auto"/>
                          <w:spacing w:after="0" w:line="190" w:lineRule="exact"/>
                          <w:ind w:left="160"/>
                          <w:jc w:val="left"/>
                        </w:pPr>
                        <w:r>
                          <w:rPr>
                            <w:rStyle w:val="Szvegtrzs295pt"/>
                            <w:lang w:val="hu"/>
                          </w:rPr>
                          <w:t>ASTM D-287</w:t>
                        </w:r>
                      </w:p>
                    </w:tc>
                    <w:tc>
                      <w:tcPr>
                        <w:tcW w:w="192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B25B7" w:rsidRDefault="00857C37">
                        <w:pPr>
                          <w:pStyle w:val="Szvegtrzs20"/>
                          <w:shd w:val="clear" w:color="auto" w:fill="auto"/>
                          <w:spacing w:after="0" w:line="190" w:lineRule="exact"/>
                          <w:jc w:val="center"/>
                        </w:pPr>
                        <w:r>
                          <w:rPr>
                            <w:rStyle w:val="Szvegtrzs295pt"/>
                            <w:lang w:val="hu"/>
                          </w:rPr>
                          <w:t>29,0</w:t>
                        </w:r>
                      </w:p>
                    </w:tc>
                  </w:tr>
                  <w:tr w:rsidR="004B25B7" w:rsidTr="00512127">
                    <w:trPr>
                      <w:trHeight w:hRule="exact" w:val="307"/>
                      <w:jc w:val="center"/>
                    </w:trPr>
                    <w:tc>
                      <w:tcPr>
                        <w:tcW w:w="235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B25B7" w:rsidRDefault="00857C37">
                        <w:pPr>
                          <w:pStyle w:val="Szvegtrzs20"/>
                          <w:shd w:val="clear" w:color="auto" w:fill="auto"/>
                          <w:spacing w:after="0" w:line="190" w:lineRule="exact"/>
                          <w:jc w:val="left"/>
                        </w:pPr>
                        <w:r>
                          <w:rPr>
                            <w:rStyle w:val="Szvegtrzs295pt"/>
                            <w:lang w:val="hu"/>
                          </w:rPr>
                          <w:t>Szín</w:t>
                        </w:r>
                      </w:p>
                    </w:tc>
                    <w:tc>
                      <w:tcPr>
                        <w:tcW w:w="15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B25B7" w:rsidRDefault="00857C37">
                        <w:pPr>
                          <w:pStyle w:val="Szvegtrzs20"/>
                          <w:shd w:val="clear" w:color="auto" w:fill="auto"/>
                          <w:spacing w:after="0" w:line="190" w:lineRule="exact"/>
                          <w:ind w:left="160"/>
                          <w:jc w:val="left"/>
                        </w:pPr>
                        <w:r>
                          <w:rPr>
                            <w:rStyle w:val="Szvegtrzs295pt"/>
                            <w:lang w:val="hu"/>
                          </w:rPr>
                          <w:t>ASTM D-1500</w:t>
                        </w:r>
                      </w:p>
                    </w:tc>
                    <w:tc>
                      <w:tcPr>
                        <w:tcW w:w="192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B25B7" w:rsidRDefault="00857C37">
                        <w:pPr>
                          <w:pStyle w:val="Szvegtrzs20"/>
                          <w:shd w:val="clear" w:color="auto" w:fill="auto"/>
                          <w:spacing w:after="0" w:line="190" w:lineRule="exact"/>
                          <w:jc w:val="center"/>
                        </w:pPr>
                        <w:r>
                          <w:rPr>
                            <w:rStyle w:val="Szvegtrzs295pt"/>
                            <w:lang w:val="hu"/>
                          </w:rPr>
                          <w:t>0,0</w:t>
                        </w:r>
                      </w:p>
                    </w:tc>
                  </w:tr>
                  <w:tr w:rsidR="004B25B7" w:rsidTr="00512127">
                    <w:trPr>
                      <w:trHeight w:hRule="exact" w:val="312"/>
                      <w:jc w:val="center"/>
                    </w:trPr>
                    <w:tc>
                      <w:tcPr>
                        <w:tcW w:w="235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B25B7" w:rsidRDefault="00857C37">
                        <w:pPr>
                          <w:pStyle w:val="Szvegtrzs20"/>
                          <w:shd w:val="clear" w:color="auto" w:fill="auto"/>
                          <w:spacing w:after="0" w:line="190" w:lineRule="exact"/>
                          <w:jc w:val="left"/>
                        </w:pPr>
                        <w:r>
                          <w:rPr>
                            <w:rStyle w:val="Szvegtrzs295pt"/>
                            <w:lang w:val="hu"/>
                          </w:rPr>
                          <w:t>Lobbanáspont °F/°C</w:t>
                        </w:r>
                      </w:p>
                    </w:tc>
                    <w:tc>
                      <w:tcPr>
                        <w:tcW w:w="15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B25B7" w:rsidRDefault="00857C37">
                        <w:pPr>
                          <w:pStyle w:val="Szvegtrzs20"/>
                          <w:shd w:val="clear" w:color="auto" w:fill="auto"/>
                          <w:spacing w:after="0" w:line="190" w:lineRule="exact"/>
                          <w:ind w:left="240"/>
                          <w:jc w:val="left"/>
                        </w:pPr>
                        <w:r>
                          <w:rPr>
                            <w:rStyle w:val="Szvegtrzs295pt"/>
                            <w:lang w:val="hu"/>
                          </w:rPr>
                          <w:t>ASTM D-92</w:t>
                        </w:r>
                      </w:p>
                    </w:tc>
                    <w:tc>
                      <w:tcPr>
                        <w:tcW w:w="192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B25B7" w:rsidRDefault="00857C37">
                        <w:pPr>
                          <w:pStyle w:val="Szvegtrzs20"/>
                          <w:shd w:val="clear" w:color="auto" w:fill="auto"/>
                          <w:spacing w:after="0" w:line="190" w:lineRule="exact"/>
                          <w:ind w:left="160"/>
                          <w:jc w:val="left"/>
                        </w:pPr>
                        <w:r>
                          <w:rPr>
                            <w:rStyle w:val="Szvegtrzs295pt"/>
                            <w:lang w:val="hu"/>
                          </w:rPr>
                          <w:t>425 °F/219 °C</w:t>
                        </w:r>
                      </w:p>
                    </w:tc>
                  </w:tr>
                  <w:tr w:rsidR="004B25B7" w:rsidTr="00512127">
                    <w:trPr>
                      <w:trHeight w:hRule="exact" w:val="312"/>
                      <w:jc w:val="center"/>
                    </w:trPr>
                    <w:tc>
                      <w:tcPr>
                        <w:tcW w:w="235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B25B7" w:rsidRDefault="00857C37">
                        <w:pPr>
                          <w:pStyle w:val="Szvegtrzs20"/>
                          <w:shd w:val="clear" w:color="auto" w:fill="auto"/>
                          <w:spacing w:after="0" w:line="190" w:lineRule="exact"/>
                          <w:jc w:val="left"/>
                        </w:pPr>
                        <w:r>
                          <w:rPr>
                            <w:rStyle w:val="Szvegtrzs295pt"/>
                            <w:lang w:val="hu"/>
                          </w:rPr>
                          <w:t>Gyulladáspont °F/°C</w:t>
                        </w:r>
                      </w:p>
                    </w:tc>
                    <w:tc>
                      <w:tcPr>
                        <w:tcW w:w="15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B25B7" w:rsidRDefault="00857C37">
                        <w:pPr>
                          <w:pStyle w:val="Szvegtrzs20"/>
                          <w:shd w:val="clear" w:color="auto" w:fill="auto"/>
                          <w:spacing w:after="0" w:line="190" w:lineRule="exact"/>
                          <w:ind w:left="240"/>
                          <w:jc w:val="left"/>
                        </w:pPr>
                        <w:r>
                          <w:rPr>
                            <w:rStyle w:val="Szvegtrzs295pt"/>
                            <w:lang w:val="hu"/>
                          </w:rPr>
                          <w:t>ASTM D-92</w:t>
                        </w:r>
                      </w:p>
                    </w:tc>
                    <w:tc>
                      <w:tcPr>
                        <w:tcW w:w="192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B25B7" w:rsidRDefault="00857C37">
                        <w:pPr>
                          <w:pStyle w:val="Szvegtrzs20"/>
                          <w:shd w:val="clear" w:color="auto" w:fill="auto"/>
                          <w:spacing w:after="0" w:line="190" w:lineRule="exact"/>
                          <w:ind w:left="160"/>
                          <w:jc w:val="left"/>
                        </w:pPr>
                        <w:r>
                          <w:rPr>
                            <w:rStyle w:val="Szvegtrzs295pt"/>
                            <w:lang w:val="hu"/>
                          </w:rPr>
                          <w:t>485 °F/252 °C</w:t>
                        </w:r>
                      </w:p>
                    </w:tc>
                  </w:tr>
                  <w:tr w:rsidR="004B25B7" w:rsidTr="00512127">
                    <w:trPr>
                      <w:trHeight w:hRule="exact" w:val="307"/>
                      <w:jc w:val="center"/>
                    </w:trPr>
                    <w:tc>
                      <w:tcPr>
                        <w:tcW w:w="235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B25B7" w:rsidRDefault="00857C37">
                        <w:pPr>
                          <w:pStyle w:val="Szvegtrzs20"/>
                          <w:shd w:val="clear" w:color="auto" w:fill="auto"/>
                          <w:spacing w:after="0" w:line="190" w:lineRule="exact"/>
                          <w:jc w:val="left"/>
                        </w:pPr>
                        <w:r>
                          <w:rPr>
                            <w:rStyle w:val="Szvegtrzs295pt"/>
                            <w:lang w:val="hu"/>
                          </w:rPr>
                          <w:t>Dermedéspont °F/°C</w:t>
                        </w:r>
                      </w:p>
                    </w:tc>
                    <w:tc>
                      <w:tcPr>
                        <w:tcW w:w="15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B25B7" w:rsidRDefault="00857C37">
                        <w:pPr>
                          <w:pStyle w:val="Szvegtrzs20"/>
                          <w:shd w:val="clear" w:color="auto" w:fill="auto"/>
                          <w:spacing w:after="0" w:line="190" w:lineRule="exact"/>
                          <w:ind w:left="240"/>
                          <w:jc w:val="left"/>
                        </w:pPr>
                        <w:r>
                          <w:rPr>
                            <w:rStyle w:val="Szvegtrzs295pt"/>
                            <w:lang w:val="hu"/>
                          </w:rPr>
                          <w:t>ASTM D-97</w:t>
                        </w:r>
                      </w:p>
                    </w:tc>
                    <w:tc>
                      <w:tcPr>
                        <w:tcW w:w="192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B25B7" w:rsidRDefault="00857C37">
                        <w:pPr>
                          <w:pStyle w:val="Szvegtrzs20"/>
                          <w:shd w:val="clear" w:color="auto" w:fill="auto"/>
                          <w:spacing w:after="0" w:line="190" w:lineRule="exact"/>
                          <w:ind w:left="220"/>
                          <w:jc w:val="left"/>
                        </w:pPr>
                        <w:r>
                          <w:rPr>
                            <w:rStyle w:val="Szvegtrzs295pt"/>
                            <w:lang w:val="hu"/>
                          </w:rPr>
                          <w:t>-15 °F/-26 °C</w:t>
                        </w:r>
                      </w:p>
                    </w:tc>
                  </w:tr>
                  <w:tr w:rsidR="004B25B7" w:rsidTr="00512127">
                    <w:trPr>
                      <w:trHeight w:hRule="exact" w:val="322"/>
                      <w:jc w:val="center"/>
                    </w:trPr>
                    <w:tc>
                      <w:tcPr>
                        <w:tcW w:w="23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4B25B7" w:rsidRDefault="00857C37">
                        <w:pPr>
                          <w:pStyle w:val="Szvegtrzs20"/>
                          <w:shd w:val="clear" w:color="auto" w:fill="auto"/>
                          <w:spacing w:after="0" w:line="190" w:lineRule="exact"/>
                          <w:jc w:val="left"/>
                        </w:pPr>
                        <w:r>
                          <w:rPr>
                            <w:rStyle w:val="Szvegtrzs295pt"/>
                            <w:lang w:val="hu"/>
                          </w:rPr>
                          <w:t>Négygolyós kopásvizsgálat</w:t>
                        </w:r>
                      </w:p>
                    </w:tc>
                    <w:tc>
                      <w:tcPr>
                        <w:tcW w:w="15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4B25B7" w:rsidRDefault="00857C37">
                        <w:pPr>
                          <w:pStyle w:val="Szvegtrzs20"/>
                          <w:shd w:val="clear" w:color="auto" w:fill="auto"/>
                          <w:spacing w:after="0" w:line="190" w:lineRule="exact"/>
                          <w:ind w:left="160"/>
                          <w:jc w:val="left"/>
                        </w:pPr>
                        <w:r>
                          <w:rPr>
                            <w:rStyle w:val="Szvegtrzs295pt"/>
                            <w:lang w:val="hu"/>
                          </w:rPr>
                          <w:t>ASTM D-2266</w:t>
                        </w:r>
                      </w:p>
                    </w:tc>
                    <w:tc>
                      <w:tcPr>
                        <w:tcW w:w="19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B25B7" w:rsidRDefault="00857C37">
                        <w:pPr>
                          <w:pStyle w:val="Szvegtrzs20"/>
                          <w:shd w:val="clear" w:color="auto" w:fill="auto"/>
                          <w:spacing w:after="0" w:line="190" w:lineRule="exact"/>
                          <w:jc w:val="center"/>
                        </w:pPr>
                        <w:r>
                          <w:rPr>
                            <w:rStyle w:val="Szvegtrzs295pt"/>
                            <w:lang w:val="hu"/>
                          </w:rPr>
                          <w:t>0,36 mm</w:t>
                        </w:r>
                      </w:p>
                    </w:tc>
                  </w:tr>
                </w:tbl>
                <w:p w:rsidR="004B25B7" w:rsidRDefault="004B25B7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square" side="left" anchorx="margin"/>
          </v:shape>
        </w:pict>
      </w:r>
      <w:r w:rsidR="00857C37">
        <w:rPr>
          <w:rStyle w:val="Szvegtrzs21"/>
          <w:lang w:val="hu"/>
        </w:rPr>
        <w:t>A LUBRIPLATE STO-FG egy olyan speciálisan összeállított olaj, mely palacktöltő gépek kengyeleinek a kenéséhez ajánlott.</w:t>
      </w:r>
    </w:p>
    <w:p w:rsidR="004B25B7" w:rsidRDefault="00857C37" w:rsidP="00512127">
      <w:pPr>
        <w:pStyle w:val="Cmsor30"/>
        <w:keepNext/>
        <w:keepLines/>
        <w:shd w:val="clear" w:color="auto" w:fill="auto"/>
        <w:spacing w:before="0" w:after="231" w:line="240" w:lineRule="auto"/>
        <w:ind w:left="23"/>
        <w:jc w:val="center"/>
      </w:pPr>
      <w:bookmarkStart w:id="2" w:name="bookmark2"/>
      <w:r>
        <w:rPr>
          <w:rStyle w:val="Cmsor31"/>
          <w:b/>
          <w:bCs/>
          <w:lang w:val="hu"/>
        </w:rPr>
        <w:t>ALKALMAZÁSI TERÜLETEK</w:t>
      </w:r>
      <w:bookmarkEnd w:id="2"/>
    </w:p>
    <w:p w:rsidR="004B25B7" w:rsidRDefault="00D522C5">
      <w:pPr>
        <w:pStyle w:val="Szvegtrzs20"/>
        <w:shd w:val="clear" w:color="auto" w:fill="auto"/>
        <w:spacing w:after="243" w:line="220" w:lineRule="exact"/>
      </w:pPr>
      <w:r>
        <w:rPr>
          <w:rStyle w:val="Szvegtrzs21"/>
          <w:lang w:val="hu"/>
        </w:rPr>
        <w:sym w:font="Wingdings" w:char="F0F0"/>
      </w:r>
      <w:r>
        <w:rPr>
          <w:rStyle w:val="Szvegtrzs21"/>
          <w:lang w:val="hu"/>
        </w:rPr>
        <w:t xml:space="preserve"> Kengyelek - palacktöltők</w:t>
      </w:r>
    </w:p>
    <w:p w:rsidR="004B25B7" w:rsidRDefault="00857C37" w:rsidP="00512127">
      <w:pPr>
        <w:pStyle w:val="Cmsor30"/>
        <w:keepNext/>
        <w:keepLines/>
        <w:shd w:val="clear" w:color="auto" w:fill="auto"/>
        <w:spacing w:before="0" w:after="207" w:line="240" w:lineRule="auto"/>
        <w:ind w:left="23"/>
        <w:jc w:val="center"/>
      </w:pPr>
      <w:bookmarkStart w:id="3" w:name="bookmark3"/>
      <w:r>
        <w:rPr>
          <w:rStyle w:val="Cmsor31"/>
          <w:b/>
          <w:bCs/>
          <w:lang w:val="hu"/>
        </w:rPr>
        <w:t>ELŐNYÖK</w:t>
      </w:r>
      <w:bookmarkEnd w:id="3"/>
    </w:p>
    <w:p w:rsidR="004B25B7" w:rsidRDefault="00857C37">
      <w:pPr>
        <w:pStyle w:val="Szvegtrzs20"/>
        <w:shd w:val="clear" w:color="auto" w:fill="auto"/>
        <w:spacing w:after="215"/>
      </w:pPr>
      <w:r>
        <w:rPr>
          <w:rStyle w:val="Szvegtrzs21"/>
          <w:lang w:val="hu"/>
        </w:rPr>
        <w:t>A LUBRIPLATE STO-FG kiváló emulgeáló tulajdonságokkal rendelkezik, így még túlzott mennyiségű nedvesség jelenlétében is képes olajréteget képezni a fémfelületeken. A LUBRIPLATE STO-FG diszpergens adalékanyagokat is tartalmaz, melyeknek köszönhetően megakadályozza a nem kívánatos lerakódások kialakulását a fém felületeken. Ez a kopásálló olaj olyan területeken való felhasználásra készült, ahol az NSF International által a H-1-es kategóriában regisztrált termékre van szükség az élelmiszerekkel való „esetleges érintkezés” miatt.</w:t>
      </w:r>
    </w:p>
    <w:p w:rsidR="004B25B7" w:rsidRPr="00512127" w:rsidRDefault="00857C37">
      <w:pPr>
        <w:pStyle w:val="Szvegtrzs80"/>
        <w:shd w:val="clear" w:color="auto" w:fill="auto"/>
        <w:spacing w:before="0"/>
        <w:rPr>
          <w:rStyle w:val="Szvegtrzs81"/>
          <w:i/>
          <w:iCs/>
          <w:lang w:val="hu-HU"/>
        </w:rPr>
      </w:pPr>
      <w:r>
        <w:rPr>
          <w:rStyle w:val="Szvegtrzs8Flkvr"/>
          <w:b w:val="0"/>
          <w:bCs w:val="0"/>
          <w:i/>
          <w:iCs/>
          <w:lang w:val="hu"/>
        </w:rPr>
        <w:t xml:space="preserve">„A </w:t>
      </w:r>
      <w:r>
        <w:rPr>
          <w:rStyle w:val="Szvegtrzs8Flkvr"/>
          <w:i/>
          <w:iCs/>
          <w:lang w:val="hu"/>
        </w:rPr>
        <w:t>LUBRIPLATE STO-FG</w:t>
      </w:r>
      <w:r>
        <w:rPr>
          <w:rStyle w:val="Szvegtrzs81"/>
          <w:i/>
          <w:iCs/>
          <w:lang w:val="hu"/>
        </w:rPr>
        <w:t xml:space="preserve"> nem tartalmaz TSE/BSE kockázatot hordozó állatfajoktól szárma</w:t>
      </w:r>
      <w:r w:rsidR="00512127">
        <w:rPr>
          <w:rStyle w:val="Szvegtrzs81"/>
          <w:i/>
          <w:iCs/>
          <w:lang w:val="hu"/>
        </w:rPr>
        <w:t>zó összetevőket, ezért a termék megfelel</w:t>
      </w:r>
      <w:r>
        <w:rPr>
          <w:rStyle w:val="Szvegtrzs81"/>
          <w:i/>
          <w:iCs/>
          <w:lang w:val="hu"/>
        </w:rPr>
        <w:t xml:space="preserve"> a 2011. júliusi EMA/410/01 TSE </w:t>
      </w:r>
      <w:r w:rsidRPr="00512127">
        <w:rPr>
          <w:rStyle w:val="Szvegtrzs81"/>
          <w:i/>
          <w:iCs/>
          <w:lang w:val="hu-HU"/>
        </w:rPr>
        <w:t>Útmutató (3. kiadás) követelményeinek.”</w:t>
      </w:r>
    </w:p>
    <w:p w:rsidR="00512127" w:rsidRPr="00512127" w:rsidRDefault="00512127">
      <w:pPr>
        <w:pStyle w:val="Szvegtrzs80"/>
        <w:shd w:val="clear" w:color="auto" w:fill="auto"/>
        <w:spacing w:before="0"/>
        <w:rPr>
          <w:rStyle w:val="Szvegtrzs81"/>
          <w:i/>
          <w:iCs/>
          <w:lang w:val="hu-HU"/>
        </w:rPr>
      </w:pPr>
    </w:p>
    <w:p w:rsidR="00512127" w:rsidRPr="00512127" w:rsidRDefault="00512127">
      <w:pPr>
        <w:pStyle w:val="Szvegtrzs80"/>
        <w:shd w:val="clear" w:color="auto" w:fill="auto"/>
        <w:spacing w:before="0"/>
        <w:rPr>
          <w:lang w:val="hu-HU"/>
        </w:rPr>
      </w:pPr>
      <w:r>
        <w:rPr>
          <w:lang w:val="hu-HU"/>
        </w:rPr>
        <w:t>*</w:t>
      </w:r>
      <w:r w:rsidRPr="00512127">
        <w:rPr>
          <w:lang w:val="hu-HU"/>
        </w:rPr>
        <w:t>Az NSF International által H-1 kategóriában bejegyzett termék élelmiszer-feldolgozó létesítményekben történő felhasználáshoz kenőanyagként vagy rozsdagátló szerként olyan gépekben, melyekben a megkent részegységek véletlen kapcsolatba kerülhetnek az élelmiszerrel.</w:t>
      </w:r>
    </w:p>
    <w:p w:rsidR="00512127" w:rsidRDefault="00857C37">
      <w:pPr>
        <w:pStyle w:val="Szvegtrzs90"/>
        <w:shd w:val="clear" w:color="auto" w:fill="auto"/>
        <w:tabs>
          <w:tab w:val="left" w:pos="4099"/>
        </w:tabs>
        <w:spacing w:after="264" w:line="220" w:lineRule="exact"/>
        <w:rPr>
          <w:b w:val="0"/>
          <w:bCs w:val="0"/>
          <w:lang w:val="hu"/>
        </w:rPr>
      </w:pPr>
      <w:r>
        <w:rPr>
          <w:b w:val="0"/>
          <w:bCs w:val="0"/>
          <w:lang w:val="hu"/>
        </w:rPr>
        <w:br w:type="column"/>
      </w:r>
    </w:p>
    <w:p w:rsidR="004B25B7" w:rsidRDefault="00857C37" w:rsidP="00512127">
      <w:pPr>
        <w:pStyle w:val="Szvegtrzs90"/>
        <w:shd w:val="clear" w:color="auto" w:fill="auto"/>
        <w:tabs>
          <w:tab w:val="left" w:pos="4099"/>
        </w:tabs>
        <w:spacing w:after="264" w:line="240" w:lineRule="auto"/>
      </w:pPr>
      <w:r>
        <w:rPr>
          <w:rStyle w:val="Szvegtrzs91"/>
          <w:b/>
          <w:bCs/>
          <w:lang w:val="hu"/>
        </w:rPr>
        <w:t>KISZERELÉS</w:t>
      </w:r>
      <w:r>
        <w:rPr>
          <w:rStyle w:val="Szvegtrzs91"/>
          <w:b/>
          <w:bCs/>
          <w:lang w:val="hu"/>
        </w:rPr>
        <w:tab/>
        <w:t>Cikksz.</w:t>
      </w:r>
    </w:p>
    <w:p w:rsidR="004B25B7" w:rsidRDefault="00857C37">
      <w:pPr>
        <w:pStyle w:val="Cmsor40"/>
        <w:keepNext/>
        <w:keepLines/>
        <w:shd w:val="clear" w:color="auto" w:fill="auto"/>
        <w:tabs>
          <w:tab w:val="right" w:pos="5191"/>
        </w:tabs>
        <w:spacing w:before="0"/>
      </w:pPr>
      <w:bookmarkStart w:id="4" w:name="bookmark4"/>
      <w:r>
        <w:rPr>
          <w:rStyle w:val="Cmsor41"/>
          <w:lang w:val="hu"/>
        </w:rPr>
        <w:t>19 l-es vödör</w:t>
      </w:r>
      <w:r>
        <w:rPr>
          <w:rStyle w:val="Cmsor41"/>
          <w:lang w:val="hu"/>
        </w:rPr>
        <w:tab/>
        <w:t>L0863-060</w:t>
      </w:r>
      <w:bookmarkEnd w:id="4"/>
    </w:p>
    <w:p w:rsidR="004B25B7" w:rsidRDefault="00857C37">
      <w:pPr>
        <w:pStyle w:val="Cmsor40"/>
        <w:keepNext/>
        <w:keepLines/>
        <w:shd w:val="clear" w:color="auto" w:fill="auto"/>
        <w:tabs>
          <w:tab w:val="right" w:pos="5191"/>
        </w:tabs>
        <w:spacing w:before="0" w:after="326"/>
      </w:pPr>
      <w:bookmarkStart w:id="5" w:name="bookmark5"/>
      <w:r>
        <w:rPr>
          <w:rStyle w:val="Cmsor41"/>
          <w:lang w:val="hu"/>
        </w:rPr>
        <w:t>208 l-es hordó</w:t>
      </w:r>
      <w:r>
        <w:rPr>
          <w:rStyle w:val="Cmsor41"/>
          <w:lang w:val="hu"/>
        </w:rPr>
        <w:tab/>
        <w:t>L0863-062</w:t>
      </w:r>
      <w:bookmarkEnd w:id="5"/>
    </w:p>
    <w:p w:rsidR="004B25B7" w:rsidRDefault="00857C37">
      <w:pPr>
        <w:pStyle w:val="Szvegtrzs100"/>
        <w:shd w:val="clear" w:color="auto" w:fill="auto"/>
        <w:tabs>
          <w:tab w:val="right" w:pos="4925"/>
        </w:tabs>
        <w:spacing w:before="0" w:line="180" w:lineRule="exact"/>
      </w:pPr>
      <w:r>
        <w:rPr>
          <w:rStyle w:val="Szvegtrzs101"/>
          <w:b/>
          <w:bCs/>
          <w:i/>
          <w:iCs/>
          <w:lang w:val="hu"/>
        </w:rPr>
        <w:t>*NSF International H-1 regisztrációs szám.</w:t>
      </w:r>
      <w:r>
        <w:rPr>
          <w:rStyle w:val="Szvegtrzs101"/>
          <w:b/>
          <w:bCs/>
          <w:i/>
          <w:iCs/>
          <w:lang w:val="hu"/>
        </w:rPr>
        <w:tab/>
        <w:t>126120</w:t>
      </w:r>
    </w:p>
    <w:p w:rsidR="004B25B7" w:rsidRDefault="00857C37">
      <w:pPr>
        <w:pStyle w:val="Szvegtrzs80"/>
        <w:shd w:val="clear" w:color="auto" w:fill="auto"/>
        <w:spacing w:before="0" w:line="180" w:lineRule="exact"/>
        <w:sectPr w:rsidR="004B25B7">
          <w:type w:val="continuous"/>
          <w:pgSz w:w="12240" w:h="15840"/>
          <w:pgMar w:top="627" w:right="605" w:bottom="190" w:left="1051" w:header="0" w:footer="3" w:gutter="0"/>
          <w:cols w:num="2" w:space="720" w:equalWidth="0">
            <w:col w:w="4747" w:space="466"/>
            <w:col w:w="5371"/>
          </w:cols>
          <w:noEndnote/>
          <w:docGrid w:linePitch="360"/>
        </w:sectPr>
      </w:pPr>
      <w:r>
        <w:rPr>
          <w:rStyle w:val="Szvegtrzs81"/>
          <w:i/>
          <w:iCs/>
          <w:lang w:val="hu"/>
        </w:rPr>
        <w:t>(Megfelel a korábbi USDA 1998 irányelveknek)</w:t>
      </w:r>
    </w:p>
    <w:p w:rsidR="004B25B7" w:rsidRDefault="004B25B7">
      <w:pPr>
        <w:spacing w:line="240" w:lineRule="exact"/>
        <w:rPr>
          <w:sz w:val="19"/>
          <w:szCs w:val="19"/>
        </w:rPr>
      </w:pPr>
    </w:p>
    <w:p w:rsidR="004B25B7" w:rsidRDefault="004B25B7">
      <w:pPr>
        <w:spacing w:line="240" w:lineRule="exact"/>
        <w:rPr>
          <w:sz w:val="19"/>
          <w:szCs w:val="19"/>
        </w:rPr>
      </w:pPr>
    </w:p>
    <w:p w:rsidR="004B25B7" w:rsidRDefault="004B25B7">
      <w:pPr>
        <w:spacing w:line="240" w:lineRule="exact"/>
        <w:rPr>
          <w:sz w:val="19"/>
          <w:szCs w:val="19"/>
        </w:rPr>
      </w:pPr>
    </w:p>
    <w:p w:rsidR="004B25B7" w:rsidRDefault="004B25B7">
      <w:pPr>
        <w:spacing w:line="240" w:lineRule="exact"/>
        <w:rPr>
          <w:sz w:val="19"/>
          <w:szCs w:val="19"/>
        </w:rPr>
      </w:pPr>
    </w:p>
    <w:p w:rsidR="004B25B7" w:rsidRDefault="004B25B7">
      <w:pPr>
        <w:spacing w:line="240" w:lineRule="exact"/>
        <w:rPr>
          <w:sz w:val="19"/>
          <w:szCs w:val="19"/>
        </w:rPr>
      </w:pPr>
    </w:p>
    <w:p w:rsidR="004B25B7" w:rsidRDefault="004B25B7">
      <w:pPr>
        <w:spacing w:before="104" w:after="104" w:line="240" w:lineRule="exact"/>
        <w:rPr>
          <w:sz w:val="19"/>
          <w:szCs w:val="19"/>
        </w:rPr>
      </w:pPr>
    </w:p>
    <w:p w:rsidR="004B25B7" w:rsidRDefault="004B25B7">
      <w:pPr>
        <w:rPr>
          <w:sz w:val="2"/>
          <w:szCs w:val="2"/>
        </w:rPr>
        <w:sectPr w:rsidR="004B25B7">
          <w:type w:val="continuous"/>
          <w:pgSz w:w="12240" w:h="15840"/>
          <w:pgMar w:top="657" w:right="0" w:bottom="220" w:left="0" w:header="0" w:footer="3" w:gutter="0"/>
          <w:cols w:space="720"/>
          <w:noEndnote/>
          <w:docGrid w:linePitch="360"/>
        </w:sectPr>
      </w:pPr>
    </w:p>
    <w:p w:rsidR="004B25B7" w:rsidRDefault="00857C37" w:rsidP="00512127">
      <w:pPr>
        <w:pStyle w:val="Szvegtrzs120"/>
        <w:shd w:val="clear" w:color="auto" w:fill="auto"/>
        <w:spacing w:before="0"/>
        <w:ind w:left="8789"/>
        <w:jc w:val="right"/>
      </w:pPr>
      <w:bookmarkStart w:id="6" w:name="_GoBack"/>
      <w:r>
        <w:rPr>
          <w:lang w:val="hu"/>
        </w:rPr>
        <w:t>Nyomtatás helye: USA Felülvizsgálva</w:t>
      </w:r>
      <w:bookmarkEnd w:id="6"/>
      <w:r>
        <w:rPr>
          <w:lang w:val="hu"/>
        </w:rPr>
        <w:t>: 2016.05.02.</w:t>
      </w:r>
    </w:p>
    <w:sectPr w:rsidR="004B25B7">
      <w:type w:val="continuous"/>
      <w:pgSz w:w="12240" w:h="15840"/>
      <w:pgMar w:top="657" w:right="489" w:bottom="220" w:left="90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EBC" w:rsidRDefault="001C2EBC">
      <w:r>
        <w:separator/>
      </w:r>
    </w:p>
  </w:endnote>
  <w:endnote w:type="continuationSeparator" w:id="0">
    <w:p w:rsidR="001C2EBC" w:rsidRDefault="001C2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EBC" w:rsidRDefault="001C2EBC">
      <w:r>
        <w:separator/>
      </w:r>
    </w:p>
  </w:footnote>
  <w:footnote w:type="continuationSeparator" w:id="0">
    <w:p w:rsidR="001C2EBC" w:rsidRDefault="001C2E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drawingGridHorizontalSpacing w:val="181"/>
  <w:drawingGridVerticalSpacing w:val="181"/>
  <w:characterSpacingControl w:val="compressPunctuation"/>
  <w:footnotePr>
    <w:numFmt w:val="chicago"/>
    <w:numRestart w:val="eachPage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5B7"/>
    <w:rsid w:val="0009549D"/>
    <w:rsid w:val="001C2EBC"/>
    <w:rsid w:val="004B25B7"/>
    <w:rsid w:val="00512127"/>
    <w:rsid w:val="00793A7D"/>
    <w:rsid w:val="00857C37"/>
    <w:rsid w:val="00D5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0CB45397-BBCE-428B-B2F3-75DCB715B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Pr>
      <w:color w:val="0066CC"/>
      <w:u w:val="single"/>
    </w:rPr>
  </w:style>
  <w:style w:type="character" w:customStyle="1" w:styleId="Lbjegyzet">
    <w:name w:val="Lábjegyzet_"/>
    <w:basedOn w:val="Bekezdsalapbettpusa"/>
    <w:link w:val="Lbjegyzet0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Lbjegyzet1">
    <w:name w:val="Lábjegyzet"/>
    <w:basedOn w:val="Lbjegyze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KpalrsExact">
    <w:name w:val="Képaláírás Exact"/>
    <w:basedOn w:val="Bekezdsalapbettpusa"/>
    <w:link w:val="Kpalrs1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Szvegtrzs7Exact">
    <w:name w:val="Szövegtörzs (7) Exact"/>
    <w:basedOn w:val="Bekezdsalapbettpusa"/>
    <w:link w:val="Szvegtrzs7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Szvegtrzs3">
    <w:name w:val="Szövegtörzs (3)_"/>
    <w:basedOn w:val="Bekezdsalapbettpusa"/>
    <w:link w:val="Szvegtrzs3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Szvegtrzs4">
    <w:name w:val="Szövegtörzs (4)_"/>
    <w:basedOn w:val="Bekezdsalapbettpusa"/>
    <w:link w:val="Szvegtrzs4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Szvegtrzs5">
    <w:name w:val="Szövegtörzs (5)_"/>
    <w:basedOn w:val="Bekezdsalapbettpusa"/>
    <w:link w:val="Szvegtrzs5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Cmsor2">
    <w:name w:val="Címsor #2_"/>
    <w:basedOn w:val="Bekezdsalapbettpusa"/>
    <w:link w:val="Cmsor20"/>
    <w:rPr>
      <w:rFonts w:ascii="Arial" w:eastAsia="Arial" w:hAnsi="Arial" w:cs="Arial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Cmsor21">
    <w:name w:val="Címsor #2"/>
    <w:basedOn w:val="Cmsor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en-US" w:eastAsia="en-US" w:bidi="en-US"/>
    </w:rPr>
  </w:style>
  <w:style w:type="character" w:customStyle="1" w:styleId="Szvegtrzs6">
    <w:name w:val="Szövegtörzs (6)_"/>
    <w:basedOn w:val="Bekezdsalapbettpusa"/>
    <w:link w:val="Szvegtrzs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Szvegtrzs61">
    <w:name w:val="Szövegtörzs (6)"/>
    <w:basedOn w:val="Szvegtrzs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Cmsor3">
    <w:name w:val="Címsor #3_"/>
    <w:basedOn w:val="Bekezdsalapbettpusa"/>
    <w:link w:val="Cmsor3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Cmsor31">
    <w:name w:val="Címsor #3"/>
    <w:basedOn w:val="Cmsor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Szvegtrzs2">
    <w:name w:val="Szövegtörzs (2)_"/>
    <w:basedOn w:val="Bekezdsalapbettpusa"/>
    <w:link w:val="Szvegtrzs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Szvegtrzs2Flkvr">
    <w:name w:val="Szövegtörzs (2) + Félkövér"/>
    <w:basedOn w:val="Szvegtrzs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Szvegtrzs295pt">
    <w:name w:val="Szövegtörzs (2) + 9;5 pt"/>
    <w:basedOn w:val="Szvegtrzs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Szvegtrzs21">
    <w:name w:val="Szövegtörzs (2)"/>
    <w:basedOn w:val="Szvegtrzs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Szvegtrzs8">
    <w:name w:val="Szövegtörzs (8)_"/>
    <w:basedOn w:val="Bekezdsalapbettpusa"/>
    <w:link w:val="Szvegtrzs80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Szvegtrzs8Flkvr">
    <w:name w:val="Szövegtörzs (8) + Félkövér"/>
    <w:basedOn w:val="Szvegtrzs8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Szvegtrzs81">
    <w:name w:val="Szövegtörzs (8)"/>
    <w:basedOn w:val="Szvegtrzs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Szvegtrzs9">
    <w:name w:val="Szövegtörzs (9)_"/>
    <w:basedOn w:val="Bekezdsalapbettpusa"/>
    <w:link w:val="Szvegtrzs9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Szvegtrzs91">
    <w:name w:val="Szövegtörzs (9)"/>
    <w:basedOn w:val="Szvegtrzs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Cmsor4">
    <w:name w:val="Címsor #4_"/>
    <w:basedOn w:val="Bekezdsalapbettpusa"/>
    <w:link w:val="Cmsor4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msor41">
    <w:name w:val="Címsor #4"/>
    <w:basedOn w:val="Cmsor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Szvegtrzs10">
    <w:name w:val="Szövegtörzs (10)_"/>
    <w:basedOn w:val="Bekezdsalapbettpusa"/>
    <w:link w:val="Szvegtrzs100"/>
    <w:rPr>
      <w:rFonts w:ascii="Arial" w:eastAsia="Arial" w:hAnsi="Arial" w:cs="Arial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Szvegtrzs101">
    <w:name w:val="Szövegtörzs (10)"/>
    <w:basedOn w:val="Szvegtrzs10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Cmsor1">
    <w:name w:val="Címsor #1_"/>
    <w:basedOn w:val="Bekezdsalapbettpusa"/>
    <w:link w:val="Cmsor10"/>
    <w:rPr>
      <w:rFonts w:ascii="Arial" w:eastAsia="Arial" w:hAnsi="Arial" w:cs="Arial"/>
      <w:b/>
      <w:bCs/>
      <w:i w:val="0"/>
      <w:iCs w:val="0"/>
      <w:smallCaps w:val="0"/>
      <w:strike w:val="0"/>
      <w:spacing w:val="-40"/>
      <w:w w:val="150"/>
      <w:sz w:val="52"/>
      <w:szCs w:val="52"/>
      <w:u w:val="none"/>
    </w:rPr>
  </w:style>
  <w:style w:type="character" w:customStyle="1" w:styleId="Cmsor1Kiskapitlis">
    <w:name w:val="Címsor #1 + Kiskapitális"/>
    <w:basedOn w:val="Cmsor1"/>
    <w:rPr>
      <w:rFonts w:ascii="Arial" w:eastAsia="Arial" w:hAnsi="Arial" w:cs="Arial"/>
      <w:b/>
      <w:bCs/>
      <w:i w:val="0"/>
      <w:iCs w:val="0"/>
      <w:smallCaps/>
      <w:strike w:val="0"/>
      <w:color w:val="000000"/>
      <w:spacing w:val="-40"/>
      <w:w w:val="150"/>
      <w:position w:val="0"/>
      <w:sz w:val="52"/>
      <w:szCs w:val="52"/>
      <w:u w:val="none"/>
      <w:lang w:val="en-US" w:eastAsia="en-US" w:bidi="en-US"/>
    </w:rPr>
  </w:style>
  <w:style w:type="character" w:customStyle="1" w:styleId="Cmsor1Kiskapitlis0">
    <w:name w:val="Címsor #1 + Kiskapitális"/>
    <w:basedOn w:val="Cmsor1"/>
    <w:rPr>
      <w:rFonts w:ascii="Arial" w:eastAsia="Arial" w:hAnsi="Arial" w:cs="Arial"/>
      <w:b/>
      <w:bCs/>
      <w:i w:val="0"/>
      <w:iCs w:val="0"/>
      <w:smallCaps/>
      <w:strike w:val="0"/>
      <w:color w:val="000000"/>
      <w:spacing w:val="-40"/>
      <w:w w:val="150"/>
      <w:position w:val="0"/>
      <w:sz w:val="52"/>
      <w:szCs w:val="52"/>
      <w:u w:val="none"/>
      <w:lang w:val="en-US" w:eastAsia="en-US" w:bidi="en-US"/>
    </w:rPr>
  </w:style>
  <w:style w:type="character" w:customStyle="1" w:styleId="Szvegtrzs11">
    <w:name w:val="Szövegtörzs (11)_"/>
    <w:basedOn w:val="Bekezdsalapbettpusa"/>
    <w:link w:val="Szvegtrzs11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Szvegtrzs111">
    <w:name w:val="Szövegtörzs (11)"/>
    <w:basedOn w:val="Szvegtrzs1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Szvegtrzs1175ptFlkvrTrkz1pt">
    <w:name w:val="Szövegtörzs (11) + 7;5 pt;Félkövér;Térköz 1 pt"/>
    <w:basedOn w:val="Szvegtrzs1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3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Szvegtrzs112">
    <w:name w:val="Szövegtörzs (11)"/>
    <w:basedOn w:val="Szvegtrzs1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lang w:val="en-US" w:eastAsia="en-US" w:bidi="en-US"/>
    </w:rPr>
  </w:style>
  <w:style w:type="character" w:customStyle="1" w:styleId="Szvegtrzs12">
    <w:name w:val="Szövegtörzs (12)_"/>
    <w:basedOn w:val="Bekezdsalapbettpusa"/>
    <w:link w:val="Szvegtrzs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Lbjegyzet0">
    <w:name w:val="Lábjegyzet"/>
    <w:basedOn w:val="Norml"/>
    <w:link w:val="Lbjegyzet"/>
    <w:pPr>
      <w:shd w:val="clear" w:color="auto" w:fill="FFFFFF"/>
      <w:spacing w:line="206" w:lineRule="exact"/>
      <w:jc w:val="both"/>
    </w:pPr>
    <w:rPr>
      <w:rFonts w:ascii="Arial" w:eastAsia="Arial" w:hAnsi="Arial" w:cs="Arial"/>
      <w:i/>
      <w:iCs/>
      <w:sz w:val="18"/>
      <w:szCs w:val="18"/>
    </w:rPr>
  </w:style>
  <w:style w:type="paragraph" w:customStyle="1" w:styleId="Kpalrs1">
    <w:name w:val="Képaláírás1"/>
    <w:basedOn w:val="Norml"/>
    <w:link w:val="KpalrsExact"/>
    <w:pPr>
      <w:shd w:val="clear" w:color="auto" w:fill="FFFFFF"/>
      <w:spacing w:line="182" w:lineRule="exact"/>
      <w:jc w:val="center"/>
    </w:pPr>
    <w:rPr>
      <w:rFonts w:ascii="Arial" w:eastAsia="Arial" w:hAnsi="Arial" w:cs="Arial"/>
      <w:sz w:val="15"/>
      <w:szCs w:val="15"/>
    </w:rPr>
  </w:style>
  <w:style w:type="paragraph" w:customStyle="1" w:styleId="Szvegtrzs7">
    <w:name w:val="Szövegtörzs (7)"/>
    <w:basedOn w:val="Norml"/>
    <w:link w:val="Szvegtrzs7Exact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Szvegtrzs30">
    <w:name w:val="Szövegtörzs (3)"/>
    <w:basedOn w:val="Norml"/>
    <w:link w:val="Szvegtrzs3"/>
    <w:pPr>
      <w:shd w:val="clear" w:color="auto" w:fill="FFFFFF"/>
      <w:spacing w:line="206" w:lineRule="exac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Szvegtrzs40">
    <w:name w:val="Szövegtörzs (4)"/>
    <w:basedOn w:val="Norml"/>
    <w:link w:val="Szvegtrzs4"/>
    <w:pPr>
      <w:shd w:val="clear" w:color="auto" w:fill="FFFFFF"/>
      <w:spacing w:line="206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Szvegtrzs50">
    <w:name w:val="Szövegtörzs (5)"/>
    <w:basedOn w:val="Norml"/>
    <w:link w:val="Szvegtrzs5"/>
    <w:pPr>
      <w:shd w:val="clear" w:color="auto" w:fill="FFFFFF"/>
      <w:spacing w:before="180" w:after="180" w:line="0" w:lineRule="atLeast"/>
      <w:jc w:val="right"/>
    </w:pPr>
    <w:rPr>
      <w:rFonts w:ascii="Arial" w:eastAsia="Arial" w:hAnsi="Arial" w:cs="Arial"/>
      <w:b/>
      <w:bCs/>
      <w:sz w:val="30"/>
      <w:szCs w:val="30"/>
    </w:rPr>
  </w:style>
  <w:style w:type="paragraph" w:customStyle="1" w:styleId="Cmsor20">
    <w:name w:val="Címsor #2"/>
    <w:basedOn w:val="Norml"/>
    <w:link w:val="Cmsor2"/>
    <w:pPr>
      <w:shd w:val="clear" w:color="auto" w:fill="FFFFFF"/>
      <w:spacing w:before="180" w:after="180" w:line="0" w:lineRule="atLeast"/>
      <w:jc w:val="center"/>
      <w:outlineLvl w:val="1"/>
    </w:pPr>
    <w:rPr>
      <w:rFonts w:ascii="Arial" w:eastAsia="Arial" w:hAnsi="Arial" w:cs="Arial"/>
      <w:b/>
      <w:bCs/>
      <w:sz w:val="40"/>
      <w:szCs w:val="40"/>
    </w:rPr>
  </w:style>
  <w:style w:type="paragraph" w:customStyle="1" w:styleId="Szvegtrzs60">
    <w:name w:val="Szövegtörzs (6)"/>
    <w:basedOn w:val="Norml"/>
    <w:link w:val="Szvegtrzs6"/>
    <w:pPr>
      <w:shd w:val="clear" w:color="auto" w:fill="FFFFFF"/>
      <w:spacing w:before="180" w:line="206" w:lineRule="exact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Cmsor30">
    <w:name w:val="Címsor #3"/>
    <w:basedOn w:val="Norml"/>
    <w:link w:val="Cmsor3"/>
    <w:pPr>
      <w:shd w:val="clear" w:color="auto" w:fill="FFFFFF"/>
      <w:spacing w:before="540" w:line="0" w:lineRule="atLeast"/>
      <w:jc w:val="both"/>
      <w:outlineLvl w:val="2"/>
    </w:pPr>
    <w:rPr>
      <w:rFonts w:ascii="Arial" w:eastAsia="Arial" w:hAnsi="Arial" w:cs="Arial"/>
      <w:b/>
      <w:bCs/>
      <w:sz w:val="28"/>
      <w:szCs w:val="28"/>
    </w:rPr>
  </w:style>
  <w:style w:type="paragraph" w:customStyle="1" w:styleId="Szvegtrzs20">
    <w:name w:val="Szövegtörzs (2)"/>
    <w:basedOn w:val="Norml"/>
    <w:link w:val="Szvegtrzs2"/>
    <w:pPr>
      <w:shd w:val="clear" w:color="auto" w:fill="FFFFFF"/>
      <w:spacing w:after="300" w:line="250" w:lineRule="exact"/>
      <w:jc w:val="both"/>
    </w:pPr>
    <w:rPr>
      <w:rFonts w:ascii="Arial" w:eastAsia="Arial" w:hAnsi="Arial" w:cs="Arial"/>
      <w:sz w:val="22"/>
      <w:szCs w:val="22"/>
    </w:rPr>
  </w:style>
  <w:style w:type="paragraph" w:customStyle="1" w:styleId="Szvegtrzs80">
    <w:name w:val="Szövegtörzs (8)"/>
    <w:basedOn w:val="Norml"/>
    <w:link w:val="Szvegtrzs8"/>
    <w:pPr>
      <w:shd w:val="clear" w:color="auto" w:fill="FFFFFF"/>
      <w:spacing w:before="180" w:line="206" w:lineRule="exact"/>
      <w:jc w:val="both"/>
    </w:pPr>
    <w:rPr>
      <w:rFonts w:ascii="Arial" w:eastAsia="Arial" w:hAnsi="Arial" w:cs="Arial"/>
      <w:i/>
      <w:iCs/>
      <w:sz w:val="18"/>
      <w:szCs w:val="18"/>
    </w:rPr>
  </w:style>
  <w:style w:type="paragraph" w:customStyle="1" w:styleId="Szvegtrzs90">
    <w:name w:val="Szövegtörzs (9)"/>
    <w:basedOn w:val="Norml"/>
    <w:link w:val="Szvegtrzs9"/>
    <w:pPr>
      <w:shd w:val="clear" w:color="auto" w:fill="FFFFFF"/>
      <w:spacing w:after="360" w:line="0" w:lineRule="atLeast"/>
      <w:jc w:val="both"/>
    </w:pPr>
    <w:rPr>
      <w:rFonts w:ascii="Arial" w:eastAsia="Arial" w:hAnsi="Arial" w:cs="Arial"/>
      <w:b/>
      <w:bCs/>
      <w:sz w:val="22"/>
      <w:szCs w:val="22"/>
    </w:rPr>
  </w:style>
  <w:style w:type="paragraph" w:customStyle="1" w:styleId="Cmsor40">
    <w:name w:val="Címsor #4"/>
    <w:basedOn w:val="Norml"/>
    <w:link w:val="Cmsor4"/>
    <w:pPr>
      <w:shd w:val="clear" w:color="auto" w:fill="FFFFFF"/>
      <w:spacing w:before="360" w:line="288" w:lineRule="exact"/>
      <w:jc w:val="both"/>
      <w:outlineLvl w:val="3"/>
    </w:pPr>
    <w:rPr>
      <w:rFonts w:ascii="Arial" w:eastAsia="Arial" w:hAnsi="Arial" w:cs="Arial"/>
      <w:sz w:val="22"/>
      <w:szCs w:val="22"/>
    </w:rPr>
  </w:style>
  <w:style w:type="paragraph" w:customStyle="1" w:styleId="Szvegtrzs100">
    <w:name w:val="Szövegtörzs (10)"/>
    <w:basedOn w:val="Norml"/>
    <w:link w:val="Szvegtrzs10"/>
    <w:pPr>
      <w:shd w:val="clear" w:color="auto" w:fill="FFFFFF"/>
      <w:spacing w:before="240" w:line="0" w:lineRule="atLeast"/>
      <w:jc w:val="both"/>
    </w:pPr>
    <w:rPr>
      <w:rFonts w:ascii="Arial" w:eastAsia="Arial" w:hAnsi="Arial" w:cs="Arial"/>
      <w:b/>
      <w:bCs/>
      <w:i/>
      <w:iCs/>
      <w:sz w:val="18"/>
      <w:szCs w:val="18"/>
    </w:rPr>
  </w:style>
  <w:style w:type="paragraph" w:customStyle="1" w:styleId="Cmsor10">
    <w:name w:val="Címsor #1"/>
    <w:basedOn w:val="Norml"/>
    <w:link w:val="Cmsor1"/>
    <w:pPr>
      <w:shd w:val="clear" w:color="auto" w:fill="FFFFFF"/>
      <w:spacing w:after="120" w:line="0" w:lineRule="atLeast"/>
      <w:outlineLvl w:val="0"/>
    </w:pPr>
    <w:rPr>
      <w:rFonts w:ascii="Arial" w:eastAsia="Arial" w:hAnsi="Arial" w:cs="Arial"/>
      <w:b/>
      <w:bCs/>
      <w:spacing w:val="-40"/>
      <w:w w:val="150"/>
      <w:sz w:val="52"/>
      <w:szCs w:val="52"/>
    </w:rPr>
  </w:style>
  <w:style w:type="paragraph" w:customStyle="1" w:styleId="Szvegtrzs110">
    <w:name w:val="Szövegtörzs (11)"/>
    <w:basedOn w:val="Norml"/>
    <w:link w:val="Szvegtrzs11"/>
    <w:pPr>
      <w:shd w:val="clear" w:color="auto" w:fill="FFFFFF"/>
      <w:spacing w:before="120" w:after="300" w:line="0" w:lineRule="atLeast"/>
      <w:jc w:val="both"/>
    </w:pPr>
    <w:rPr>
      <w:rFonts w:ascii="Arial" w:eastAsia="Arial" w:hAnsi="Arial" w:cs="Arial"/>
      <w:sz w:val="13"/>
      <w:szCs w:val="13"/>
    </w:rPr>
  </w:style>
  <w:style w:type="paragraph" w:customStyle="1" w:styleId="Szvegtrzs120">
    <w:name w:val="Szövegtörzs (12)"/>
    <w:basedOn w:val="Norml"/>
    <w:link w:val="Szvegtrzs12"/>
    <w:pPr>
      <w:shd w:val="clear" w:color="auto" w:fill="FFFFFF"/>
      <w:spacing w:before="30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241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3-1 LUBRIPLATE No. 1200-2 Data Sheet</vt:lpstr>
    </vt:vector>
  </TitlesOfParts>
  <Company/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3-1 LUBRIPLATE No. 1200-2 Data Sheet</dc:title>
  <dc:subject/>
  <dc:creator>Kiss Judit</dc:creator>
  <cp:keywords/>
  <cp:lastModifiedBy>Kiss Judit</cp:lastModifiedBy>
  <cp:revision>3</cp:revision>
  <dcterms:created xsi:type="dcterms:W3CDTF">2017-03-25T14:03:00Z</dcterms:created>
  <dcterms:modified xsi:type="dcterms:W3CDTF">2017-05-10T11:41:00Z</dcterms:modified>
</cp:coreProperties>
</file>